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A" w:rsidRPr="003A14DD" w:rsidRDefault="009B7F34">
      <w:pPr>
        <w:widowControl/>
        <w:autoSpaceDE/>
        <w:ind w:firstLine="0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8458A1" wp14:editId="3A35CBF9">
            <wp:extent cx="9334500" cy="679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66" w:rsidRPr="003A14DD" w:rsidRDefault="00C36E74">
      <w:pPr>
        <w:widowControl/>
        <w:autoSpaceDE/>
        <w:ind w:firstLine="0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86066" w:rsidRPr="003A14DD" w:rsidRDefault="00C36E74">
      <w:pPr>
        <w:pStyle w:val="aa"/>
        <w:rPr>
          <w:rStyle w:val="a3"/>
          <w:rFonts w:ascii="Times New Roman" w:hAnsi="Times New Roman" w:cs="Times New Roman"/>
          <w:sz w:val="22"/>
          <w:szCs w:val="22"/>
        </w:rPr>
      </w:pPr>
      <w:r w:rsidRPr="003A14DD">
        <w:rPr>
          <w:rStyle w:val="a3"/>
          <w:rFonts w:ascii="Times New Roman" w:hAnsi="Times New Roman" w:cs="Times New Roman"/>
          <w:sz w:val="22"/>
          <w:szCs w:val="22"/>
        </w:rPr>
        <w:t xml:space="preserve">        Часть 1. Сведения об оказываемых муниципальных услугах</w:t>
      </w:r>
    </w:p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jc w:val="center"/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</w:pPr>
      <w:r w:rsidRPr="003A14DD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Раздел </w:t>
      </w:r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t xml:space="preserve"> 1_</w:t>
      </w:r>
    </w:p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75"/>
        <w:gridCol w:w="2089"/>
        <w:gridCol w:w="1710"/>
      </w:tblGrid>
      <w:tr w:rsidR="00186066" w:rsidRPr="003A14DD" w:rsidTr="00B961F8">
        <w:trPr>
          <w:trHeight w:val="752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 реализация  основных общеобразовательных программ дошкольного образования</w:t>
            </w:r>
          </w:p>
        </w:tc>
        <w:tc>
          <w:tcPr>
            <w:tcW w:w="20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24001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801011О.99.0.БВ24ДН81000</w:t>
            </w:r>
          </w:p>
        </w:tc>
      </w:tr>
      <w:tr w:rsidR="00186066" w:rsidRPr="003A14DD" w:rsidTr="00B961F8">
        <w:trPr>
          <w:trHeight w:val="551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  _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лица______</w:t>
            </w:r>
          </w:p>
          <w:p w:rsidR="00186066" w:rsidRPr="003A14DD" w:rsidRDefault="0018606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3. Показатели,   характеризующие   объем  и (или)  качество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услуги:</w:t>
      </w: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80"/>
        <w:gridCol w:w="1212"/>
        <w:gridCol w:w="1175"/>
        <w:gridCol w:w="1119"/>
        <w:gridCol w:w="1119"/>
        <w:gridCol w:w="854"/>
        <w:gridCol w:w="1727"/>
        <w:gridCol w:w="1072"/>
        <w:gridCol w:w="423"/>
        <w:gridCol w:w="967"/>
        <w:gridCol w:w="836"/>
        <w:gridCol w:w="836"/>
      </w:tblGrid>
      <w:tr w:rsidR="00186066" w:rsidRPr="003A14DD" w:rsidTr="00B961F8"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86066" w:rsidRPr="003A14DD" w:rsidTr="00B961F8"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7">
              <w:r w:rsidRPr="003A14DD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63369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="008F05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</w:tr>
      <w:tr w:rsidR="00186066" w:rsidRPr="003A14DD" w:rsidTr="00B961F8"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B961F8"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B961F8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86066" w:rsidRPr="003A14DD" w:rsidTr="00B961F8"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24001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801011О.99.0.БВ24ДН81000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от 3 до 8 лет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     очная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1. Уровень освоения 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основной образовательной программы дошкольного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86066" w:rsidRPr="003A14DD" w:rsidTr="00B961F8"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74619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155D4" w:rsidRPr="00EE28FC" w:rsidTr="007C4B90"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801011О.99.0.БВ24ДМ61000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от 1 до 3 лет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1. Уровень освоения 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основной образовательной программы дошкольного образования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EE28FC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E28F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155D4" w:rsidRPr="003A14DD" w:rsidTr="007C4B90"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2.Доля родителей (законных представителей), удовлетворенных условиями и качеством предоставляемой услуги</w:t>
            </w:r>
          </w:p>
          <w:p w:rsidR="005155D4" w:rsidRPr="003A14DD" w:rsidRDefault="005155D4" w:rsidP="007C4B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155D4" w:rsidRPr="003A14DD" w:rsidTr="00B961F8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5D4" w:rsidRPr="003A14DD" w:rsidRDefault="005155D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5D4" w:rsidRPr="003A14DD" w:rsidRDefault="005155D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5D4" w:rsidRPr="003A14DD" w:rsidRDefault="005155D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5D4" w:rsidRPr="003A14DD" w:rsidRDefault="005155D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5D4" w:rsidRPr="003A14DD" w:rsidRDefault="005155D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5D4" w:rsidRPr="003A14DD" w:rsidRDefault="005155D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4619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 показателей  качества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муниципальной услуги, в пределах которых муниципальное задание  считается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3A14DD">
        <w:rPr>
          <w:rFonts w:ascii="Times New Roman" w:hAnsi="Times New Roman" w:cs="Times New Roman"/>
          <w:sz w:val="22"/>
          <w:szCs w:val="22"/>
        </w:rPr>
        <w:t>выполненным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(процентов)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tbl>
      <w:tblPr>
        <w:tblW w:w="0" w:type="auto"/>
        <w:tblInd w:w="3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7"/>
      </w:tblGrid>
      <w:tr w:rsidR="00186066" w:rsidRPr="003A14D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86066" w:rsidRPr="003A14DD" w:rsidRDefault="0018606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05"/>
        <w:gridCol w:w="1092"/>
        <w:gridCol w:w="1092"/>
        <w:gridCol w:w="1093"/>
        <w:gridCol w:w="1093"/>
        <w:gridCol w:w="1093"/>
        <w:gridCol w:w="1047"/>
        <w:gridCol w:w="1047"/>
        <w:gridCol w:w="417"/>
        <w:gridCol w:w="945"/>
        <w:gridCol w:w="818"/>
        <w:gridCol w:w="818"/>
        <w:gridCol w:w="945"/>
        <w:gridCol w:w="818"/>
        <w:gridCol w:w="818"/>
      </w:tblGrid>
      <w:tr w:rsidR="00186066" w:rsidRPr="003A14DD" w:rsidTr="005155D4">
        <w:trPr>
          <w:trHeight w:val="645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186066" w:rsidRPr="003A14DD" w:rsidTr="005155D4">
        <w:trPr>
          <w:trHeight w:val="45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63369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63369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</w:tr>
      <w:tr w:rsidR="00186066" w:rsidRPr="003A14DD" w:rsidTr="005155D4">
        <w:trPr>
          <w:trHeight w:val="225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5155D4">
        <w:trPr>
          <w:trHeight w:val="1545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5155D4">
        <w:trPr>
          <w:trHeight w:val="21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186066" w:rsidRPr="003A14DD" w:rsidTr="005155D4">
        <w:trPr>
          <w:trHeight w:val="615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Default="0024001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801011О.99.0.БВ24ДН81000</w:t>
            </w:r>
          </w:p>
          <w:p w:rsidR="00752E78" w:rsidRPr="00752E78" w:rsidRDefault="00752E78" w:rsidP="00752E78"/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от 3 до 8 лет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1.Число 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E2067C" w:rsidRDefault="005155D4" w:rsidP="0073758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EB58D3" w:rsidRDefault="00EB58D3" w:rsidP="0073758E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EB58D3" w:rsidRDefault="00EB58D3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7B5" w:rsidRPr="003A14DD" w:rsidTr="005155D4">
        <w:trPr>
          <w:trHeight w:val="420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D37B5" w:rsidRPr="003A14DD" w:rsidRDefault="00ED37B5" w:rsidP="0091525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D37B5" w:rsidRPr="003A14DD" w:rsidRDefault="00ED37B5" w:rsidP="0091525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D37B5" w:rsidRPr="003A14DD" w:rsidRDefault="00ED37B5" w:rsidP="0091525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D37B5" w:rsidRPr="003A14DD" w:rsidRDefault="00ED37B5" w:rsidP="0091525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D37B5" w:rsidRPr="003A14DD" w:rsidRDefault="00ED37B5" w:rsidP="0091525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D37B5" w:rsidRPr="003A14DD" w:rsidRDefault="00ED37B5" w:rsidP="0091525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9152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2. Число человеко-дней обучения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9152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человеко-дни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91525F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F20ED5" w:rsidRDefault="00927C58" w:rsidP="005155D4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55D4"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F20ED5" w:rsidRDefault="00927C58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F20ED5" w:rsidRDefault="00927C58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91525F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91525F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91525F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5D4" w:rsidRPr="003A14DD" w:rsidTr="0039070F">
        <w:trPr>
          <w:trHeight w:val="420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EB58D3" w:rsidRDefault="005155D4" w:rsidP="007C4B90">
            <w:pPr>
              <w:pStyle w:val="ac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801011О.99.0.БВ24ДМ61000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от 1 до 3 лет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1.Число 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EB58D3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206329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5D4" w:rsidRPr="003A14DD" w:rsidTr="0039070F">
        <w:trPr>
          <w:trHeight w:val="420"/>
        </w:trPr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EB58D3" w:rsidRDefault="005155D4" w:rsidP="007C4B90">
            <w:pPr>
              <w:pStyle w:val="ac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2. Число человеко-дней обучения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человеко-дни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EB58D3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206329" w:rsidRDefault="005155D4" w:rsidP="007C4B9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55D4" w:rsidRPr="003A14DD" w:rsidRDefault="005155D4" w:rsidP="007C4B9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 показателей  качества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муниципальной услуги, в пределах которых муниципальное задание  считается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3A14DD">
        <w:rPr>
          <w:rFonts w:ascii="Times New Roman" w:hAnsi="Times New Roman" w:cs="Times New Roman"/>
          <w:sz w:val="22"/>
          <w:szCs w:val="22"/>
        </w:rPr>
        <w:t>выполненным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(процентов) </w:t>
      </w:r>
      <w:r w:rsidRPr="003A14DD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</w:p>
    <w:tbl>
      <w:tblPr>
        <w:tblW w:w="0" w:type="auto"/>
        <w:tblInd w:w="3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7"/>
      </w:tblGrid>
      <w:tr w:rsidR="00186066" w:rsidRPr="003A14D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 платы (цену, тариф)</w:t>
      </w: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7"/>
        <w:gridCol w:w="2760"/>
        <w:gridCol w:w="2716"/>
        <w:gridCol w:w="2549"/>
        <w:gridCol w:w="4849"/>
      </w:tblGrid>
      <w:tr w:rsidR="00186066" w:rsidRPr="003A14DD">
        <w:trPr>
          <w:trHeight w:val="274"/>
        </w:trPr>
        <w:tc>
          <w:tcPr>
            <w:tcW w:w="14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86066" w:rsidRPr="003A14DD">
        <w:trPr>
          <w:trHeight w:val="5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86066" w:rsidRPr="003A14DD">
        <w:trPr>
          <w:trHeight w:val="27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86066" w:rsidRPr="003A14DD">
        <w:trPr>
          <w:trHeight w:val="27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>
        <w:trPr>
          <w:trHeight w:val="27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5.1. Нормативные    правовые     акты, регулирующие    порядок   оказания  муниципальной услуги</w:t>
      </w:r>
    </w:p>
    <w:p w:rsidR="00186066" w:rsidRPr="003A14DD" w:rsidRDefault="00C36E74">
      <w:pPr>
        <w:pStyle w:val="2"/>
        <w:shd w:val="clear" w:color="auto" w:fill="FFFFFF"/>
        <w:spacing w:before="0" w:after="0"/>
        <w:ind w:left="0" w:firstLine="0"/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</w:pPr>
      <w:r w:rsidRPr="003A14DD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  <w:r w:rsidRPr="003A14DD"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  <w:t>1.Федеральный закон от 06.10.2003г. №131</w:t>
      </w:r>
      <w:r w:rsidRPr="003A14DD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Pr="003A14DD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»</w:t>
      </w:r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(</w:t>
      </w:r>
      <w:proofErr w:type="gramEnd"/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 с изменениями и дополнениями)</w:t>
      </w:r>
      <w:r w:rsidRPr="003A14DD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____________________________</w:t>
      </w:r>
    </w:p>
    <w:p w:rsidR="00AE601A" w:rsidRPr="00AE601A" w:rsidRDefault="00AE601A" w:rsidP="00AE601A">
      <w:pPr>
        <w:pStyle w:val="2"/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</w:pPr>
      <w:r w:rsidRPr="00AE601A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2. Федеральный закон от 21 декабря 2021 г. N 414-ФЗ "Об общих принципах организации публичной власти в субъектах Российской Федерации" (с изменениями и дополнениями)</w:t>
      </w:r>
    </w:p>
    <w:p w:rsidR="00186066" w:rsidRPr="003A14DD" w:rsidRDefault="00C36E74">
      <w:pPr>
        <w:pStyle w:val="2"/>
        <w:shd w:val="clear" w:color="auto" w:fill="FFFFFF"/>
        <w:spacing w:before="0" w:after="0"/>
        <w:ind w:left="0" w:firstLine="0"/>
        <w:rPr>
          <w:rFonts w:ascii="Times New Roman" w:hAnsi="Times New Roman"/>
          <w:i w:val="0"/>
          <w:color w:val="333333"/>
          <w:sz w:val="22"/>
          <w:szCs w:val="22"/>
          <w:u w:val="single"/>
          <w:lang w:val="ru-RU"/>
        </w:rPr>
      </w:pPr>
      <w:r w:rsidRPr="003A14DD">
        <w:rPr>
          <w:rFonts w:ascii="Times New Roman" w:hAnsi="Times New Roman"/>
          <w:i w:val="0"/>
          <w:sz w:val="22"/>
          <w:szCs w:val="22"/>
          <w:u w:val="single"/>
          <w:lang w:val="ru-RU"/>
        </w:rPr>
        <w:t xml:space="preserve"> 3.</w:t>
      </w:r>
      <w:r w:rsidRPr="003A14DD">
        <w:rPr>
          <w:rFonts w:ascii="Times New Roman" w:hAnsi="Times New Roman"/>
          <w:b w:val="0"/>
          <w:i w:val="0"/>
          <w:color w:val="333333"/>
          <w:sz w:val="22"/>
          <w:szCs w:val="22"/>
          <w:u w:val="single"/>
          <w:lang w:val="ru-RU"/>
        </w:rPr>
        <w:t xml:space="preserve"> </w:t>
      </w:r>
      <w:r w:rsidRPr="003A14DD">
        <w:rPr>
          <w:rFonts w:ascii="Times New Roman" w:hAnsi="Times New Roman"/>
          <w:i w:val="0"/>
          <w:color w:val="333333"/>
          <w:sz w:val="22"/>
          <w:szCs w:val="22"/>
          <w:u w:val="single"/>
          <w:lang w:val="ru-RU"/>
        </w:rPr>
        <w:t>Федеральный закон от 29.12.2012г. №273-ФЗ  «Об образовании в Российской Федерации»</w:t>
      </w:r>
      <w:r w:rsidR="003C3EBF" w:rsidRP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 </w:t>
      </w:r>
      <w:proofErr w:type="gramStart"/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( </w:t>
      </w:r>
      <w:proofErr w:type="gramEnd"/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с изменениями и дополнениями)</w:t>
      </w:r>
    </w:p>
    <w:p w:rsidR="00186066" w:rsidRPr="003A14DD" w:rsidRDefault="00C36E7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        (наименование, номер и дата нормативного правового акта)</w:t>
      </w:r>
    </w:p>
    <w:p w:rsidR="00186066" w:rsidRPr="003A14DD" w:rsidRDefault="00C36E74">
      <w:pPr>
        <w:ind w:firstLine="0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4. </w:t>
      </w:r>
      <w:r w:rsidRPr="003A14DD">
        <w:rPr>
          <w:rFonts w:ascii="Times New Roman" w:hAnsi="Times New Roman" w:cs="Times New Roman"/>
          <w:bCs/>
          <w:sz w:val="22"/>
          <w:szCs w:val="22"/>
          <w:u w:val="single"/>
        </w:rPr>
        <w:t>Приказ Министерства образования Российской Федерации от 3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1</w:t>
      </w:r>
      <w:r w:rsidRPr="003A14DD">
        <w:rPr>
          <w:rFonts w:ascii="Times New Roman" w:hAnsi="Times New Roman" w:cs="Times New Roman"/>
          <w:bCs/>
          <w:sz w:val="22"/>
          <w:szCs w:val="22"/>
          <w:u w:val="single"/>
        </w:rPr>
        <w:t>.0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7</w:t>
      </w:r>
      <w:r w:rsidRPr="003A14DD">
        <w:rPr>
          <w:rFonts w:ascii="Times New Roman" w:hAnsi="Times New Roman" w:cs="Times New Roman"/>
          <w:bCs/>
          <w:sz w:val="22"/>
          <w:szCs w:val="22"/>
          <w:u w:val="single"/>
        </w:rPr>
        <w:t>.20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20</w:t>
      </w:r>
      <w:r w:rsidRPr="003A14DD">
        <w:rPr>
          <w:rFonts w:ascii="Times New Roman" w:hAnsi="Times New Roman" w:cs="Times New Roman"/>
          <w:bCs/>
          <w:sz w:val="22"/>
          <w:szCs w:val="22"/>
          <w:u w:val="single"/>
        </w:rPr>
        <w:t xml:space="preserve"> №</w:t>
      </w:r>
      <w:r w:rsidR="000D4E58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373 «</w:t>
      </w:r>
      <w:r w:rsidRPr="003A14DD">
        <w:rPr>
          <w:rFonts w:ascii="Times New Roman" w:hAnsi="Times New Roman" w:cs="Times New Roman"/>
          <w:bCs/>
          <w:sz w:val="22"/>
          <w:szCs w:val="22"/>
          <w:u w:val="single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»</w:t>
      </w:r>
    </w:p>
    <w:p w:rsidR="00186066" w:rsidRPr="00746196" w:rsidRDefault="00C36E74">
      <w:pPr>
        <w:ind w:firstLine="0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3A14DD">
        <w:rPr>
          <w:rFonts w:ascii="Times New Roman" w:hAnsi="Times New Roman" w:cs="Times New Roman"/>
          <w:bCs/>
          <w:sz w:val="22"/>
          <w:szCs w:val="22"/>
        </w:rPr>
        <w:t>5.</w:t>
      </w:r>
      <w:r w:rsidRPr="003A14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3A14DD">
        <w:rPr>
          <w:rFonts w:ascii="Times New Roman" w:hAnsi="Times New Roman" w:cs="Times New Roman"/>
          <w:bCs/>
          <w:sz w:val="22"/>
          <w:szCs w:val="22"/>
          <w:u w:val="single"/>
        </w:rPr>
        <w:t>Приказ Министерства образования Российской Федерации от 17.10.2013 №1155 "Об утверждении федерального государственного образовательного стандарта дошкольного образования"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5.2. Порядок   информирования  потенциальных  потребителей 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услуги: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80"/>
        <w:gridCol w:w="5390"/>
        <w:gridCol w:w="5577"/>
      </w:tblGrid>
      <w:tr w:rsidR="00186066" w:rsidRPr="003A14DD">
        <w:trPr>
          <w:trHeight w:val="53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86066" w:rsidRPr="003A14DD">
        <w:trPr>
          <w:trHeight w:val="26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D4BD2" w:rsidRPr="003A14DD" w:rsidTr="00AB27D5">
        <w:trPr>
          <w:trHeight w:val="137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4BD2" w:rsidRDefault="00ED4BD2" w:rsidP="00E14259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divId w:val="19139326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Информационно-телекоммуникационная сеть «Интернет»</w:t>
            </w:r>
            <w:r>
              <w:rPr>
                <w:rStyle w:val="eop"/>
                <w:sz w:val="22"/>
                <w:szCs w:val="22"/>
              </w:rPr>
              <w:t> </w:t>
            </w:r>
            <w:r>
              <w:rPr>
                <w:rStyle w:val="normaltextrun"/>
                <w:sz w:val="22"/>
                <w:szCs w:val="22"/>
              </w:rPr>
              <w:t>(официальный сайт образовательного учреждения)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43A0C" w:rsidRDefault="00843A0C" w:rsidP="00517EDE">
            <w:pPr>
              <w:pStyle w:val="paragraph"/>
              <w:spacing w:before="0" w:beforeAutospacing="0" w:after="0" w:afterAutospacing="0"/>
              <w:ind w:right="-120"/>
              <w:textAlignment w:val="baseline"/>
              <w:divId w:val="1295789793"/>
              <w:rPr>
                <w:rStyle w:val="normaltextrun"/>
                <w:sz w:val="22"/>
                <w:szCs w:val="22"/>
              </w:rPr>
            </w:pPr>
            <w:r w:rsidRPr="00843A0C">
              <w:rPr>
                <w:rStyle w:val="normaltextrun"/>
                <w:sz w:val="22"/>
                <w:szCs w:val="22"/>
              </w:rPr>
              <w:t>В соответствии с требованиями Постановления Правительства РФ от 20.10.2021г. № 1802</w:t>
            </w:r>
            <w:r w:rsidR="001F7A80">
              <w:rPr>
                <w:rStyle w:val="normaltextrun"/>
                <w:sz w:val="22"/>
                <w:szCs w:val="22"/>
              </w:rPr>
              <w:t xml:space="preserve"> </w:t>
            </w:r>
            <w:r w:rsidR="00F20ED5">
              <w:rPr>
                <w:rStyle w:val="normaltextrun"/>
                <w:sz w:val="22"/>
                <w:szCs w:val="22"/>
              </w:rPr>
              <w:t>(</w:t>
            </w:r>
            <w:r w:rsidR="00776046">
              <w:rPr>
                <w:rStyle w:val="normaltextrun"/>
                <w:sz w:val="22"/>
                <w:szCs w:val="22"/>
              </w:rPr>
              <w:t>с изменениями и дополнениями)</w:t>
            </w:r>
          </w:p>
          <w:p w:rsidR="00ED4BD2" w:rsidRDefault="00517EDE" w:rsidP="00776046">
            <w:pPr>
              <w:pStyle w:val="paragraph"/>
              <w:spacing w:before="0" w:beforeAutospacing="0" w:after="0" w:afterAutospacing="0"/>
              <w:ind w:right="-120"/>
              <w:textAlignment w:val="baseline"/>
              <w:divId w:val="12957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</w:t>
            </w:r>
            <w:r w:rsidR="00ED4BD2">
              <w:rPr>
                <w:rStyle w:val="normaltextrun"/>
                <w:sz w:val="22"/>
                <w:szCs w:val="22"/>
              </w:rPr>
              <w:t xml:space="preserve">риказом Федеральной службы по надзору в сфере образования и науки от </w:t>
            </w:r>
            <w:r w:rsidR="00776046">
              <w:rPr>
                <w:rStyle w:val="normaltextrun"/>
                <w:sz w:val="22"/>
                <w:szCs w:val="22"/>
              </w:rPr>
              <w:t>0</w:t>
            </w:r>
            <w:r w:rsidR="00ED4BD2">
              <w:rPr>
                <w:rStyle w:val="normaltextrun"/>
                <w:sz w:val="22"/>
                <w:szCs w:val="22"/>
              </w:rPr>
              <w:t>4.08.202</w:t>
            </w:r>
            <w:r w:rsidR="00776046">
              <w:rPr>
                <w:rStyle w:val="normaltextrun"/>
                <w:sz w:val="22"/>
                <w:szCs w:val="22"/>
              </w:rPr>
              <w:t>3</w:t>
            </w:r>
            <w:r w:rsidR="00ED4BD2">
              <w:rPr>
                <w:rStyle w:val="normaltextrun"/>
                <w:sz w:val="22"/>
                <w:szCs w:val="22"/>
              </w:rPr>
              <w:t xml:space="preserve"> № </w:t>
            </w:r>
            <w:r w:rsidR="00776046">
              <w:rPr>
                <w:rStyle w:val="normaltextrun"/>
                <w:sz w:val="22"/>
                <w:szCs w:val="22"/>
              </w:rPr>
              <w:t>1493</w:t>
            </w:r>
            <w:r w:rsidR="00ED4BD2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</w:tcPr>
          <w:p w:rsidR="00ED4BD2" w:rsidRDefault="00ED4BD2" w:rsidP="00843A0C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073952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В соответствии с требованиями Постановления Правительства РФ от </w:t>
            </w:r>
            <w:r w:rsidR="00843A0C">
              <w:rPr>
                <w:rStyle w:val="normaltextrun"/>
                <w:sz w:val="22"/>
                <w:szCs w:val="22"/>
              </w:rPr>
              <w:t>20.10.2021г. № 1802</w:t>
            </w:r>
            <w:r>
              <w:rPr>
                <w:rStyle w:val="eop"/>
                <w:sz w:val="22"/>
                <w:szCs w:val="22"/>
              </w:rPr>
              <w:t> </w:t>
            </w:r>
            <w:r w:rsidR="001F7A80">
              <w:rPr>
                <w:rStyle w:val="eop"/>
                <w:sz w:val="22"/>
                <w:szCs w:val="22"/>
              </w:rPr>
              <w:t xml:space="preserve"> (</w:t>
            </w:r>
            <w:r w:rsidR="00776046">
              <w:rPr>
                <w:rStyle w:val="eop"/>
                <w:sz w:val="22"/>
                <w:szCs w:val="22"/>
              </w:rPr>
              <w:t>с изменениями и дополнениями)</w:t>
            </w:r>
          </w:p>
        </w:tc>
      </w:tr>
    </w:tbl>
    <w:p w:rsidR="00186066" w:rsidRPr="003A14DD" w:rsidRDefault="00186066" w:rsidP="0074619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FD42BB" w:rsidRDefault="00C36E74" w:rsidP="00FD42BB">
      <w:pPr>
        <w:pStyle w:val="aa"/>
        <w:jc w:val="center"/>
        <w:rPr>
          <w:rFonts w:ascii="Times New Roman" w:hAnsi="Times New Roman" w:cs="Times New Roman"/>
          <w:bCs/>
          <w:color w:val="26282F"/>
          <w:sz w:val="22"/>
          <w:szCs w:val="22"/>
          <w:u w:val="single"/>
        </w:rPr>
      </w:pPr>
      <w:r w:rsidRPr="003A14DD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Раздел </w:t>
      </w:r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t xml:space="preserve"> 2_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21"/>
        <w:gridCol w:w="2143"/>
        <w:gridCol w:w="2561"/>
      </w:tblGrid>
      <w:tr w:rsidR="00186066" w:rsidRPr="003A14DD" w:rsidTr="00EF5623">
        <w:trPr>
          <w:trHeight w:val="581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1.Наименование муниципальной услуги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 присмотр и уход</w:t>
            </w:r>
          </w:p>
          <w:p w:rsidR="00186066" w:rsidRPr="003A14DD" w:rsidRDefault="0018606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773479" w:rsidP="00A717B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8532110.99.0.БВ19АА5</w:t>
            </w:r>
            <w:r w:rsidR="00A71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186066" w:rsidRPr="003A14DD" w:rsidTr="00EF5623">
        <w:trPr>
          <w:trHeight w:val="521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  _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лица______</w:t>
            </w:r>
          </w:p>
          <w:p w:rsidR="00186066" w:rsidRPr="003A14DD" w:rsidRDefault="0018606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3. Показатели,   характеризующие   объем  и (или)  качество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услуги:</w:t>
      </w: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lastRenderedPageBreak/>
        <w:t>3.1. Показатели, характеризующие качество муниципальной услуги: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3"/>
        <w:gridCol w:w="1294"/>
        <w:gridCol w:w="1294"/>
        <w:gridCol w:w="1294"/>
        <w:gridCol w:w="1294"/>
        <w:gridCol w:w="1294"/>
        <w:gridCol w:w="1611"/>
        <w:gridCol w:w="1238"/>
        <w:gridCol w:w="464"/>
        <w:gridCol w:w="1113"/>
        <w:gridCol w:w="956"/>
        <w:gridCol w:w="956"/>
      </w:tblGrid>
      <w:tr w:rsidR="00186066" w:rsidRPr="003A14DD"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86066" w:rsidRPr="003A14DD"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8">
              <w:r w:rsidRPr="003A14DD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63369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</w:tr>
      <w:tr w:rsidR="00186066" w:rsidRPr="003A14DD"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86066" w:rsidRPr="003A14DD">
        <w:trPr>
          <w:trHeight w:val="163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773479" w:rsidP="00A717B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8532110.99.0.БВ19АА5</w:t>
            </w:r>
            <w:r w:rsidR="00A71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066" w:rsidRPr="003A14DD" w:rsidRDefault="00C36E7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1.Уровень удовлетворенности родителей (законных представителей) качеством оказываемой услуги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 показателей  качества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муниципальной услуги, в пределах которых муниципальное задание  считается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3A14DD">
        <w:rPr>
          <w:rFonts w:ascii="Times New Roman" w:hAnsi="Times New Roman" w:cs="Times New Roman"/>
          <w:sz w:val="22"/>
          <w:szCs w:val="22"/>
        </w:rPr>
        <w:t>выполненным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(процентов) </w:t>
      </w:r>
    </w:p>
    <w:tbl>
      <w:tblPr>
        <w:tblW w:w="0" w:type="auto"/>
        <w:tblInd w:w="3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7"/>
      </w:tblGrid>
      <w:tr w:rsidR="00186066" w:rsidRPr="003A14D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86066" w:rsidRPr="003A14DD" w:rsidRDefault="0018606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35"/>
        <w:gridCol w:w="985"/>
        <w:gridCol w:w="985"/>
        <w:gridCol w:w="985"/>
        <w:gridCol w:w="984"/>
        <w:gridCol w:w="984"/>
        <w:gridCol w:w="944"/>
        <w:gridCol w:w="944"/>
        <w:gridCol w:w="392"/>
        <w:gridCol w:w="855"/>
        <w:gridCol w:w="801"/>
        <w:gridCol w:w="851"/>
        <w:gridCol w:w="709"/>
        <w:gridCol w:w="723"/>
        <w:gridCol w:w="743"/>
      </w:tblGrid>
      <w:tr w:rsidR="00186066" w:rsidRPr="003A14DD" w:rsidTr="00EF5623">
        <w:trPr>
          <w:trHeight w:val="645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186066" w:rsidRPr="003A14DD" w:rsidTr="00875779">
        <w:trPr>
          <w:trHeight w:val="450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="00B469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A5776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од (очередной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финансовый год)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7D628F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="00B469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год (1-й год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="00B469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(очередн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финансовый год)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7D628F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год (1-й год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="00B469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год (2-й год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</w:tr>
      <w:tr w:rsidR="00186066" w:rsidRPr="003A14DD" w:rsidTr="00875779">
        <w:trPr>
          <w:trHeight w:val="225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ование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875779">
        <w:trPr>
          <w:trHeight w:val="1545"/>
        </w:trPr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875779">
        <w:trPr>
          <w:trHeight w:val="2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D37B5" w:rsidRPr="003A14DD" w:rsidTr="00875779">
        <w:trPr>
          <w:trHeight w:val="1206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8532110.99.0.БВ19АА55000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1. Число человеко-дней пребывания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ED37B5" w:rsidP="005155D4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55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7C58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7C58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ED37B5" w:rsidP="00927C58">
            <w:pPr>
              <w:pStyle w:val="ac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27C58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,</w:t>
            </w:r>
            <w:r w:rsidRPr="00927C58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ED37B5" w:rsidP="00927C5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ED37B5" w:rsidP="00927C5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ED37B5" w:rsidRPr="00842F2C" w:rsidTr="00875779">
        <w:trPr>
          <w:trHeight w:val="615"/>
        </w:trPr>
        <w:tc>
          <w:tcPr>
            <w:tcW w:w="29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 Число человеко-часов пребывания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3A14DD" w:rsidRDefault="00ED37B5" w:rsidP="00F83730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7C58" w:rsidP="007D2A4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9840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7C58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7C58" w:rsidP="00ED37B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8400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5D02" w:rsidP="00927C58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5D02" w:rsidP="00927C5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D37B5" w:rsidRPr="00927C58" w:rsidRDefault="00925D02" w:rsidP="00927C5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27C58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927C58" w:rsidRPr="00927C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717B6" w:rsidRPr="003A14DD" w:rsidTr="00746196">
        <w:trPr>
          <w:trHeight w:val="509"/>
        </w:trPr>
        <w:tc>
          <w:tcPr>
            <w:tcW w:w="2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17B6" w:rsidRPr="003A14DD" w:rsidRDefault="00A717B6" w:rsidP="00A717B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17B6" w:rsidRPr="003A14DD" w:rsidRDefault="00A717B6" w:rsidP="00A717B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17B6" w:rsidRPr="003A14DD" w:rsidRDefault="00A717B6" w:rsidP="00A717B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17B6" w:rsidRPr="003A14DD" w:rsidRDefault="00A717B6" w:rsidP="00A717B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17B6" w:rsidRPr="003A14DD" w:rsidRDefault="00A717B6" w:rsidP="00A717B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17B6" w:rsidRPr="003A14DD" w:rsidRDefault="00A717B6" w:rsidP="00A717B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3A14DD" w:rsidRDefault="00A717B6" w:rsidP="00A717B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 Число детей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3A14DD" w:rsidRDefault="00A717B6" w:rsidP="00A717B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3A14DD" w:rsidRDefault="00A717B6" w:rsidP="00A717B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0C7350" w:rsidRDefault="000C7350" w:rsidP="00AA71EC">
            <w:pPr>
              <w:pStyle w:val="a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0C7350" w:rsidRDefault="000C7350" w:rsidP="00ED37B5">
            <w:pPr>
              <w:pStyle w:val="a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0C7350" w:rsidRDefault="000C7350" w:rsidP="00ED37B5">
            <w:pPr>
              <w:pStyle w:val="a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0C7350" w:rsidRDefault="000C7350" w:rsidP="0033238B">
            <w:pPr>
              <w:pStyle w:val="a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0C7350" w:rsidRDefault="000C7350" w:rsidP="00ED37B5">
            <w:pPr>
              <w:pStyle w:val="a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717B6" w:rsidRPr="000C7350" w:rsidRDefault="000C7350" w:rsidP="00ED37B5">
            <w:pPr>
              <w:pStyle w:val="a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</w:tr>
    </w:tbl>
    <w:p w:rsidR="00186066" w:rsidRPr="003A14DD" w:rsidRDefault="0018606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 показателей  качества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муниципальной услуги, в пределах которых муниципальное задание  считается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3A14DD">
        <w:rPr>
          <w:rFonts w:ascii="Times New Roman" w:hAnsi="Times New Roman" w:cs="Times New Roman"/>
          <w:sz w:val="22"/>
          <w:szCs w:val="22"/>
        </w:rPr>
        <w:t>выполненным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(процентов) </w:t>
      </w:r>
    </w:p>
    <w:tbl>
      <w:tblPr>
        <w:tblW w:w="0" w:type="auto"/>
        <w:tblInd w:w="3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7"/>
      </w:tblGrid>
      <w:tr w:rsidR="00186066" w:rsidRPr="003A14D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86066" w:rsidRPr="003A14DD" w:rsidRDefault="0018606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 платы (цену, тариф)</w:t>
      </w: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4"/>
        <w:gridCol w:w="3301"/>
        <w:gridCol w:w="2504"/>
        <w:gridCol w:w="2328"/>
        <w:gridCol w:w="4454"/>
      </w:tblGrid>
      <w:tr w:rsidR="00186066" w:rsidRPr="003A14DD" w:rsidTr="008676CB">
        <w:trPr>
          <w:trHeight w:val="266"/>
        </w:trPr>
        <w:tc>
          <w:tcPr>
            <w:tcW w:w="14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186066" w:rsidRPr="003A14DD" w:rsidTr="008676CB">
        <w:trPr>
          <w:trHeight w:val="53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186066" w:rsidRPr="003A14DD" w:rsidTr="008676CB">
        <w:trPr>
          <w:trHeight w:val="26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55DF3" w:rsidRPr="003A14DD" w:rsidTr="00055DF3">
        <w:trPr>
          <w:trHeight w:val="84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055DF3" w:rsidRDefault="00055DF3" w:rsidP="00055DF3">
            <w:pPr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055DF3" w:rsidRPr="00055DF3" w:rsidRDefault="00055DF3" w:rsidP="00842F2C">
            <w:pPr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55DF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Решение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055DF3" w:rsidRDefault="00055DF3" w:rsidP="00055DF3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055DF3" w:rsidRPr="00055DF3" w:rsidRDefault="00055DF3" w:rsidP="00055DF3">
            <w:pPr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55DF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Дума муниципального образования – </w:t>
            </w:r>
            <w:proofErr w:type="spellStart"/>
            <w:r w:rsidRPr="00055DF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Скопинский</w:t>
            </w:r>
            <w:proofErr w:type="spellEnd"/>
            <w:r w:rsidRPr="00055DF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муниципальный район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776046" w:rsidRDefault="00776046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76046"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055DF3" w:rsidRPr="00776046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68464A" w:rsidRPr="0077604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55DF3" w:rsidRPr="00776046">
              <w:rPr>
                <w:rFonts w:ascii="Times New Roman" w:eastAsia="Calibri" w:hAnsi="Times New Roman" w:cs="Times New Roman"/>
                <w:lang w:eastAsia="ru-RU"/>
              </w:rPr>
              <w:t xml:space="preserve"> 202</w:t>
            </w:r>
            <w:r w:rsidRPr="00776046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68464A" w:rsidRPr="007760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055DF3" w:rsidRPr="00776046">
              <w:rPr>
                <w:rFonts w:ascii="Times New Roman" w:eastAsia="Calibri" w:hAnsi="Times New Roman" w:cs="Times New Roman"/>
                <w:lang w:eastAsia="ru-RU"/>
              </w:rPr>
              <w:t>г</w:t>
            </w: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76046">
              <w:rPr>
                <w:rFonts w:ascii="Times New Roman" w:eastAsia="Calibri" w:hAnsi="Times New Roman" w:cs="Times New Roman"/>
                <w:lang w:eastAsia="ru-RU"/>
              </w:rPr>
              <w:t xml:space="preserve">№  </w:t>
            </w:r>
            <w:r w:rsidR="00776046" w:rsidRPr="00776046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776046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E6EC8" w:rsidRPr="00776046" w:rsidRDefault="00055DF3" w:rsidP="003E6EC8">
            <w:pPr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76046">
              <w:rPr>
                <w:rFonts w:ascii="Times New Roman" w:eastAsia="Calibri" w:hAnsi="Times New Roman" w:cs="Times New Roman"/>
                <w:lang w:eastAsia="ru-RU"/>
              </w:rPr>
              <w:t xml:space="preserve">Решение  Думы муниципального образования – </w:t>
            </w:r>
            <w:proofErr w:type="spellStart"/>
            <w:r w:rsidRPr="00776046">
              <w:rPr>
                <w:rFonts w:ascii="Times New Roman" w:eastAsia="Calibri" w:hAnsi="Times New Roman" w:cs="Times New Roman"/>
                <w:lang w:eastAsia="ru-RU"/>
              </w:rPr>
              <w:t>Скопинский</w:t>
            </w:r>
            <w:proofErr w:type="spellEnd"/>
            <w:r w:rsidRPr="00776046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муниципальный район от 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>27</w:t>
            </w:r>
            <w:r w:rsidRPr="0077604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3E6EC8" w:rsidRPr="0077604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776046">
              <w:rPr>
                <w:rFonts w:ascii="Times New Roman" w:eastAsia="Calibri" w:hAnsi="Times New Roman" w:cs="Times New Roman"/>
                <w:lang w:eastAsia="ru-RU"/>
              </w:rPr>
              <w:t>.20</w:t>
            </w:r>
            <w:r w:rsidR="003E6EC8" w:rsidRPr="0077604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776046">
              <w:rPr>
                <w:rFonts w:ascii="Times New Roman" w:eastAsia="Calibri" w:hAnsi="Times New Roman" w:cs="Times New Roman"/>
                <w:lang w:eastAsia="ru-RU"/>
              </w:rPr>
              <w:t xml:space="preserve"> г. № </w:t>
            </w:r>
            <w:r w:rsidR="00776046" w:rsidRPr="0077604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>315</w:t>
            </w:r>
            <w:r w:rsidRPr="00776046">
              <w:rPr>
                <w:rFonts w:ascii="Times New Roman" w:eastAsia="Calibri" w:hAnsi="Times New Roman" w:cs="Times New Roman"/>
                <w:lang w:eastAsia="ru-RU"/>
              </w:rPr>
              <w:t xml:space="preserve"> «Об утверждении  Порядка установления родительской платы за присмотр и уход за детьми в муниципальных образовательных учреждениях муниципального образования – </w:t>
            </w:r>
            <w:proofErr w:type="spellStart"/>
            <w:r w:rsidRPr="00776046">
              <w:rPr>
                <w:rFonts w:ascii="Times New Roman" w:eastAsia="Calibri" w:hAnsi="Times New Roman" w:cs="Times New Roman"/>
                <w:lang w:eastAsia="ru-RU"/>
              </w:rPr>
              <w:t>Скопинский</w:t>
            </w:r>
            <w:proofErr w:type="spellEnd"/>
            <w:r w:rsidRPr="00776046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муниципальный район Рязанской области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="00BF5F16" w:rsidRPr="007760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BF5F16" w:rsidRPr="00776046">
              <w:rPr>
                <w:rFonts w:ascii="Times New Roman" w:eastAsia="Calibri" w:hAnsi="Times New Roman" w:cs="Times New Roman"/>
                <w:lang w:eastAsia="ru-RU"/>
              </w:rPr>
              <w:t>в редакции</w:t>
            </w:r>
            <w:r w:rsidR="00E2067C">
              <w:rPr>
                <w:rFonts w:ascii="Times New Roman" w:eastAsia="Calibri" w:hAnsi="Times New Roman" w:cs="Times New Roman"/>
                <w:lang w:eastAsia="ru-RU"/>
              </w:rPr>
              <w:t xml:space="preserve"> от 12.12.2024 г. № 1594)</w:t>
            </w:r>
          </w:p>
          <w:p w:rsidR="00055DF3" w:rsidRPr="00776046" w:rsidRDefault="00055DF3" w:rsidP="00055DF3">
            <w:pPr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55DF3" w:rsidRPr="003A14DD" w:rsidTr="00055DF3">
        <w:trPr>
          <w:trHeight w:val="144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161163" w:rsidRDefault="00055DF3" w:rsidP="00055DF3">
            <w:pPr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161163" w:rsidRDefault="00055DF3" w:rsidP="00842F2C">
            <w:pPr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161163">
              <w:rPr>
                <w:rFonts w:ascii="Times New Roman" w:eastAsia="Calibri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161163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161163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1163">
              <w:rPr>
                <w:rFonts w:ascii="Times New Roman" w:eastAsia="Calibri" w:hAnsi="Times New Roman" w:cs="Times New Roman"/>
                <w:lang w:eastAsia="ru-RU"/>
              </w:rPr>
              <w:t>Правительство Рязанской области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161163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161163" w:rsidRDefault="00161163" w:rsidP="001F7A80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1163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77604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055DF3" w:rsidRPr="00161163">
              <w:rPr>
                <w:rFonts w:ascii="Times New Roman" w:eastAsia="Calibri" w:hAnsi="Times New Roman" w:cs="Times New Roman"/>
                <w:lang w:eastAsia="ru-RU"/>
              </w:rPr>
              <w:t>.12.202</w:t>
            </w:r>
            <w:r w:rsidR="001F7A80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55DF3" w:rsidRPr="00161163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55DF3" w:rsidRPr="00161163" w:rsidRDefault="00055DF3" w:rsidP="00055DF3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55DF3" w:rsidRPr="00161163" w:rsidRDefault="00055DF3" w:rsidP="001F7A80">
            <w:pPr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1163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r w:rsidR="001F7A80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61163" w:rsidRPr="00161163" w:rsidRDefault="001F7A80" w:rsidP="00161163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</w:t>
            </w:r>
            <w:r w:rsidR="00161163" w:rsidRPr="00161163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остановление Правительства Рязанской области от </w:t>
            </w:r>
            <w:r w:rsidR="00AB71D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16</w:t>
            </w:r>
            <w:r w:rsidR="00161163" w:rsidRPr="00161163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декабря 20</w:t>
            </w:r>
            <w:r w:rsidR="00DE7ED5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15</w:t>
            </w:r>
            <w:r w:rsidR="00161163" w:rsidRPr="00161163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г. № </w:t>
            </w:r>
            <w:r w:rsidR="00AB71D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315</w:t>
            </w:r>
            <w:r w:rsidR="00161163" w:rsidRPr="00161163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организациях"</w:t>
            </w:r>
          </w:p>
          <w:p w:rsidR="00055DF3" w:rsidRPr="00161163" w:rsidRDefault="00161163" w:rsidP="00161163">
            <w:pPr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61163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(в редакции постановлений Правительства Рязанской области от 22.11.2016 № 262, от 19.12.2017 № 382, от 19.12.2018 № 383, от 29.10.2019 № 338, от 18.12.2019 № 414, от 15.12.2020 № 341, от 21.12.2021 № 392, от 06.12.2022 № 448</w:t>
            </w:r>
            <w:r w:rsidR="001F7A8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,</w:t>
            </w:r>
            <w:r w:rsidR="00AB71D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от 12.12.2023 № 468,</w:t>
            </w:r>
            <w:r w:rsidR="001F7A8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11.12.2024 г.</w:t>
            </w:r>
            <w:r w:rsidR="00AB71D0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№ 405).</w:t>
            </w:r>
            <w:proofErr w:type="gramEnd"/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5.1. Нормативные    правовые     акты, регулирующие    порядок   оказания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186066" w:rsidRPr="003A14DD" w:rsidRDefault="00C36E74">
      <w:pPr>
        <w:pStyle w:val="2"/>
        <w:shd w:val="clear" w:color="auto" w:fill="FFFFFF"/>
        <w:spacing w:before="0" w:after="0"/>
        <w:ind w:left="0" w:firstLine="0"/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</w:pPr>
      <w:r w:rsidRPr="003A14DD">
        <w:rPr>
          <w:rFonts w:ascii="Times New Roman" w:hAnsi="Times New Roman"/>
          <w:b w:val="0"/>
          <w:i w:val="0"/>
          <w:sz w:val="22"/>
          <w:szCs w:val="22"/>
          <w:lang w:val="ru-RU"/>
        </w:rPr>
        <w:lastRenderedPageBreak/>
        <w:t xml:space="preserve"> </w:t>
      </w:r>
      <w:r w:rsidRPr="003A14DD"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  <w:t>1.Федеральный закон от 06.10.2003г. №131</w:t>
      </w:r>
      <w:r w:rsidRPr="003A14DD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 </w:t>
      </w:r>
      <w:proofErr w:type="gramStart"/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 xml:space="preserve">( </w:t>
      </w:r>
      <w:proofErr w:type="gramEnd"/>
      <w:r w:rsidR="003C3EBF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с изменениями и дополнениями)</w:t>
      </w:r>
      <w:r w:rsidRPr="003A14DD">
        <w:rPr>
          <w:rFonts w:ascii="Times New Roman" w:hAnsi="Times New Roman"/>
          <w:b w:val="0"/>
          <w:bCs w:val="0"/>
          <w:i w:val="0"/>
          <w:iCs w:val="0"/>
          <w:color w:val="373737"/>
          <w:sz w:val="22"/>
          <w:szCs w:val="22"/>
          <w:u w:val="single"/>
          <w:lang w:val="ru-RU"/>
        </w:rPr>
        <w:t>_________________________</w:t>
      </w:r>
    </w:p>
    <w:p w:rsidR="00AE601A" w:rsidRDefault="00C36E74" w:rsidP="00AE601A">
      <w:pPr>
        <w:pStyle w:val="2"/>
        <w:jc w:val="left"/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</w:pPr>
      <w:r w:rsidRPr="00161163">
        <w:rPr>
          <w:rFonts w:ascii="Times New Roman" w:hAnsi="Times New Roman"/>
          <w:sz w:val="22"/>
          <w:szCs w:val="22"/>
          <w:u w:val="single"/>
          <w:lang w:val="ru-RU"/>
        </w:rPr>
        <w:t xml:space="preserve"> 2. </w:t>
      </w:r>
      <w:r w:rsidR="00161163" w:rsidRPr="00161163"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  <w:t>Федеральный закон от 21 декабря 2021 г. N 414-ФЗ "Об общих принципах организации публичной власти в суб</w:t>
      </w:r>
      <w:r w:rsidR="00161163"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  <w:t xml:space="preserve">ъектах Российской Федерации" (с </w:t>
      </w:r>
      <w:r w:rsidR="00161163" w:rsidRPr="00161163"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  <w:t>изменениями и дополнениями)</w:t>
      </w:r>
    </w:p>
    <w:p w:rsidR="00186066" w:rsidRPr="00AE601A" w:rsidRDefault="00161163" w:rsidP="00AE601A">
      <w:pPr>
        <w:pStyle w:val="2"/>
        <w:jc w:val="left"/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</w:pPr>
      <w:r w:rsidRPr="00AE601A">
        <w:rPr>
          <w:rFonts w:ascii="Times New Roman" w:hAnsi="Times New Roman"/>
          <w:b w:val="0"/>
          <w:i w:val="0"/>
          <w:color w:val="FF0000"/>
          <w:sz w:val="22"/>
          <w:szCs w:val="22"/>
          <w:u w:val="single"/>
          <w:lang w:val="ru-RU"/>
        </w:rPr>
        <w:t xml:space="preserve"> </w:t>
      </w:r>
      <w:r w:rsidR="00C36E74" w:rsidRPr="00AE601A">
        <w:rPr>
          <w:rFonts w:ascii="Times New Roman" w:hAnsi="Times New Roman"/>
          <w:sz w:val="22"/>
          <w:szCs w:val="22"/>
          <w:u w:val="single"/>
          <w:lang w:val="ru-RU"/>
        </w:rPr>
        <w:t xml:space="preserve">  3.</w:t>
      </w:r>
      <w:r w:rsidR="00C36E74" w:rsidRPr="00AE601A">
        <w:rPr>
          <w:rFonts w:ascii="Times New Roman" w:hAnsi="Times New Roman"/>
          <w:color w:val="333333"/>
          <w:sz w:val="22"/>
          <w:szCs w:val="22"/>
          <w:u w:val="single"/>
          <w:lang w:val="ru-RU"/>
        </w:rPr>
        <w:t xml:space="preserve"> Федеральный закон от 29.12.2012г. №273-ФЗ  «Об образовании в Российской Федерации»</w:t>
      </w:r>
      <w:r w:rsidR="003C3EBF" w:rsidRPr="00AE601A">
        <w:rPr>
          <w:rFonts w:ascii="Times New Roman" w:hAnsi="Times New Roman"/>
          <w:color w:val="373737"/>
          <w:sz w:val="22"/>
          <w:szCs w:val="22"/>
          <w:u w:val="single"/>
          <w:lang w:val="ru-RU"/>
        </w:rPr>
        <w:t xml:space="preserve"> </w:t>
      </w:r>
      <w:proofErr w:type="gramStart"/>
      <w:r w:rsidR="003C3EBF" w:rsidRPr="00AE601A">
        <w:rPr>
          <w:rFonts w:ascii="Times New Roman" w:hAnsi="Times New Roman"/>
          <w:color w:val="373737"/>
          <w:sz w:val="22"/>
          <w:szCs w:val="22"/>
          <w:u w:val="single"/>
          <w:lang w:val="ru-RU"/>
        </w:rPr>
        <w:t xml:space="preserve">( </w:t>
      </w:r>
      <w:proofErr w:type="gramEnd"/>
      <w:r w:rsidR="003C3EBF" w:rsidRPr="00AE601A">
        <w:rPr>
          <w:rFonts w:ascii="Times New Roman" w:hAnsi="Times New Roman"/>
          <w:color w:val="373737"/>
          <w:sz w:val="22"/>
          <w:szCs w:val="22"/>
          <w:u w:val="single"/>
          <w:lang w:val="ru-RU"/>
        </w:rPr>
        <w:t>с изменениями и дополнениями)</w:t>
      </w:r>
    </w:p>
    <w:p w:rsidR="00AB27D5" w:rsidRPr="003A14DD" w:rsidRDefault="00C36E74" w:rsidP="00AB27D5">
      <w:pPr>
        <w:ind w:firstLine="0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3A14DD">
        <w:rPr>
          <w:rFonts w:ascii="Times New Roman" w:hAnsi="Times New Roman" w:cs="Times New Roman"/>
          <w:color w:val="333333"/>
          <w:sz w:val="22"/>
          <w:szCs w:val="22"/>
          <w:u w:val="single"/>
        </w:rPr>
        <w:t xml:space="preserve">4. </w:t>
      </w:r>
      <w:r w:rsidR="00AB27D5" w:rsidRPr="003A14DD">
        <w:rPr>
          <w:rFonts w:ascii="Times New Roman" w:hAnsi="Times New Roman" w:cs="Times New Roman"/>
          <w:bCs/>
          <w:sz w:val="22"/>
          <w:szCs w:val="22"/>
          <w:u w:val="single"/>
        </w:rPr>
        <w:t>Приказ Министерства образования Российской Федерации от 3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1</w:t>
      </w:r>
      <w:r w:rsidR="00AB27D5" w:rsidRPr="003A14DD">
        <w:rPr>
          <w:rFonts w:ascii="Times New Roman" w:hAnsi="Times New Roman" w:cs="Times New Roman"/>
          <w:bCs/>
          <w:sz w:val="22"/>
          <w:szCs w:val="22"/>
          <w:u w:val="single"/>
        </w:rPr>
        <w:t>.0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7</w:t>
      </w:r>
      <w:r w:rsidR="00AB27D5" w:rsidRPr="003A14DD">
        <w:rPr>
          <w:rFonts w:ascii="Times New Roman" w:hAnsi="Times New Roman" w:cs="Times New Roman"/>
          <w:bCs/>
          <w:sz w:val="22"/>
          <w:szCs w:val="22"/>
          <w:u w:val="single"/>
        </w:rPr>
        <w:t>.20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20</w:t>
      </w:r>
      <w:r w:rsidR="00AB27D5" w:rsidRPr="003A14DD">
        <w:rPr>
          <w:rFonts w:ascii="Times New Roman" w:hAnsi="Times New Roman" w:cs="Times New Roman"/>
          <w:bCs/>
          <w:sz w:val="22"/>
          <w:szCs w:val="22"/>
          <w:u w:val="single"/>
        </w:rPr>
        <w:t xml:space="preserve"> №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373 «</w:t>
      </w:r>
      <w:r w:rsidR="00AB27D5" w:rsidRPr="003A14DD">
        <w:rPr>
          <w:rFonts w:ascii="Times New Roman" w:hAnsi="Times New Roman" w:cs="Times New Roman"/>
          <w:bCs/>
          <w:sz w:val="22"/>
          <w:szCs w:val="22"/>
          <w:u w:val="single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B27D5">
        <w:rPr>
          <w:rFonts w:ascii="Times New Roman" w:hAnsi="Times New Roman" w:cs="Times New Roman"/>
          <w:bCs/>
          <w:sz w:val="22"/>
          <w:szCs w:val="22"/>
          <w:u w:val="single"/>
        </w:rPr>
        <w:t>»</w:t>
      </w:r>
    </w:p>
    <w:p w:rsidR="00186066" w:rsidRPr="003A14DD" w:rsidRDefault="00C36E74">
      <w:pPr>
        <w:spacing w:line="240" w:lineRule="atLeast"/>
        <w:ind w:firstLine="0"/>
        <w:rPr>
          <w:rFonts w:ascii="Times New Roman" w:hAnsi="Times New Roman" w:cs="Times New Roman"/>
          <w:bCs/>
          <w:color w:val="333333"/>
          <w:sz w:val="22"/>
          <w:szCs w:val="22"/>
          <w:u w:val="single"/>
        </w:rPr>
      </w:pPr>
      <w:r w:rsidRPr="003A14DD">
        <w:rPr>
          <w:rFonts w:ascii="Times New Roman" w:hAnsi="Times New Roman" w:cs="Times New Roman"/>
          <w:bCs/>
          <w:color w:val="333333"/>
          <w:sz w:val="22"/>
          <w:szCs w:val="22"/>
          <w:u w:val="single"/>
        </w:rPr>
        <w:t>5. Приказ Министерства образования Российской Федерации от 17.10.2013 №1155 "Об утверждении федерального государственного образовательного стандарта дошкольного образования"</w:t>
      </w:r>
    </w:p>
    <w:p w:rsidR="00186066" w:rsidRPr="003A14DD" w:rsidRDefault="0018606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5.2. Порядок   информирования  потенциальных  потребителей 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услуги: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91"/>
        <w:gridCol w:w="5263"/>
        <w:gridCol w:w="5447"/>
      </w:tblGrid>
      <w:tr w:rsidR="00186066" w:rsidRPr="003A14DD">
        <w:trPr>
          <w:trHeight w:val="624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86066" w:rsidRPr="003A14DD">
        <w:trPr>
          <w:trHeight w:val="31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76046" w:rsidRPr="00FD42BB" w:rsidTr="00FD42BB">
        <w:trPr>
          <w:trHeight w:val="13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6046" w:rsidRPr="00FD42BB" w:rsidRDefault="00776046" w:rsidP="00FD42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D42BB">
              <w:rPr>
                <w:rFonts w:ascii="Times New Roman" w:hAnsi="Times New Roman" w:cs="Times New Roman"/>
                <w:sz w:val="22"/>
                <w:szCs w:val="22"/>
              </w:rPr>
              <w:t>Информационно-телекоммуникационная сеть «Интернет» </w:t>
            </w:r>
          </w:p>
          <w:p w:rsidR="00776046" w:rsidRPr="00FD42BB" w:rsidRDefault="00776046" w:rsidP="00FD42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D42BB">
              <w:rPr>
                <w:rFonts w:ascii="Times New Roman" w:hAnsi="Times New Roman" w:cs="Times New Roman"/>
                <w:sz w:val="22"/>
                <w:szCs w:val="22"/>
              </w:rPr>
              <w:t>(официальный сайт образовательного учреждения) 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76046" w:rsidRDefault="00776046" w:rsidP="00E14259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Style w:val="normaltextrun"/>
                <w:sz w:val="22"/>
                <w:szCs w:val="22"/>
              </w:rPr>
            </w:pPr>
            <w:r w:rsidRPr="00843A0C">
              <w:rPr>
                <w:rStyle w:val="normaltextrun"/>
                <w:sz w:val="22"/>
                <w:szCs w:val="22"/>
              </w:rPr>
              <w:t>В соответствии с требованиями Постановления Правительства РФ от 20.10.2021г. № 1802</w:t>
            </w:r>
            <w:r>
              <w:rPr>
                <w:rStyle w:val="normaltextrun"/>
                <w:sz w:val="22"/>
                <w:szCs w:val="22"/>
              </w:rPr>
              <w:t>(с изменениями и дополнениями)</w:t>
            </w:r>
          </w:p>
          <w:p w:rsidR="00776046" w:rsidRDefault="00776046" w:rsidP="00E14259">
            <w:pPr>
              <w:pStyle w:val="paragraph"/>
              <w:spacing w:before="0" w:beforeAutospacing="0" w:after="0" w:afterAutospacing="0"/>
              <w:ind w:right="-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Приказом Федеральной службы по надзору в сфере образования и науки от 04.08.2023 № 1493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046" w:rsidRDefault="00776046" w:rsidP="00E142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В соответствии с требованиями Постановления Правительства РФ от 20.10.2021г. № 1802</w:t>
            </w:r>
            <w:r w:rsidR="00AB71D0">
              <w:rPr>
                <w:rStyle w:val="eop"/>
                <w:sz w:val="22"/>
                <w:szCs w:val="22"/>
              </w:rPr>
              <w:t>  (</w:t>
            </w:r>
            <w:r>
              <w:rPr>
                <w:rStyle w:val="eop"/>
                <w:sz w:val="22"/>
                <w:szCs w:val="22"/>
              </w:rPr>
              <w:t>с изменениями и дополнениями)</w:t>
            </w:r>
          </w:p>
        </w:tc>
      </w:tr>
    </w:tbl>
    <w:p w:rsidR="00186066" w:rsidRPr="003A14DD" w:rsidRDefault="00186066" w:rsidP="00FD42BB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 w:rsidRPr="003A14DD">
        <w:rPr>
          <w:rStyle w:val="a3"/>
          <w:rFonts w:ascii="Times New Roman" w:hAnsi="Times New Roman" w:cs="Times New Roman"/>
          <w:sz w:val="22"/>
          <w:szCs w:val="22"/>
        </w:rPr>
        <w:t>Часть 2. Сведения о выполняемых работах</w:t>
      </w:r>
    </w:p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jc w:val="center"/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</w:pPr>
      <w:r w:rsidRPr="003A14DD">
        <w:rPr>
          <w:rStyle w:val="a3"/>
          <w:rFonts w:ascii="Times New Roman" w:hAnsi="Times New Roman" w:cs="Times New Roman"/>
          <w:sz w:val="22"/>
          <w:szCs w:val="22"/>
        </w:rPr>
        <w:t xml:space="preserve">Раздел </w:t>
      </w:r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t>1</w:t>
      </w:r>
    </w:p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811"/>
        <w:gridCol w:w="1853"/>
        <w:gridCol w:w="2561"/>
      </w:tblGrid>
      <w:tr w:rsidR="00186066" w:rsidRPr="003A14DD" w:rsidTr="00EF5623">
        <w:trPr>
          <w:trHeight w:val="1631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1. Наименование работы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организация и проведение олимпиад, конкурсов, мероприятий, направленных на выявление и развитие обучающихся интеллектуальных и творческих способностей, способностей к занятиям физкультурой и спортом, интереса к научной (научно-исследовательской) деятельности, творческой деятельности, физкультурно-спортивной деятельности____________________________________________</w:t>
            </w:r>
          </w:p>
          <w:p w:rsidR="00186066" w:rsidRPr="003A14DD" w:rsidRDefault="0018606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FE7F42" w:rsidP="00A02B6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02B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 w:rsidR="00A02B6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2B6A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="00A02B6A">
              <w:rPr>
                <w:rFonts w:ascii="Times New Roman" w:hAnsi="Times New Roman" w:cs="Times New Roman"/>
                <w:sz w:val="22"/>
                <w:szCs w:val="22"/>
              </w:rPr>
              <w:t>85200001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</w:tr>
      <w:tr w:rsidR="00186066" w:rsidRPr="003A14DD" w:rsidTr="00EF5623">
        <w:trPr>
          <w:trHeight w:val="236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2. Категории потребителей работы: 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 интересах общества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работы:</w:t>
      </w:r>
      <w:bookmarkStart w:id="1" w:name="sub_1031"/>
      <w:bookmarkEnd w:id="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8"/>
        <w:gridCol w:w="1332"/>
        <w:gridCol w:w="1332"/>
        <w:gridCol w:w="1331"/>
        <w:gridCol w:w="1331"/>
        <w:gridCol w:w="1331"/>
        <w:gridCol w:w="1292"/>
        <w:gridCol w:w="1273"/>
        <w:gridCol w:w="473"/>
        <w:gridCol w:w="1144"/>
        <w:gridCol w:w="982"/>
        <w:gridCol w:w="982"/>
      </w:tblGrid>
      <w:tr w:rsidR="00186066" w:rsidRPr="003A14DD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реестровой записи</w:t>
            </w:r>
          </w:p>
        </w:tc>
        <w:tc>
          <w:tcPr>
            <w:tcW w:w="4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работы (по справочникам)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Показатель,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характеризующий условия (формы) выполнения работы (по справочникам)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качества работы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</w:t>
            </w:r>
          </w:p>
        </w:tc>
      </w:tr>
      <w:tr w:rsidR="00186066" w:rsidRPr="003A14DD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C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628F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</w:tr>
      <w:tr w:rsidR="00186066" w:rsidRPr="003A14DD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>
        <w:trPr>
          <w:trHeight w:val="856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186066" w:rsidRPr="003A14DD">
        <w:trPr>
          <w:trHeight w:val="162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A02B6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02B6A">
              <w:rPr>
                <w:rFonts w:ascii="Times New Roman" w:hAnsi="Times New Roman" w:cs="Times New Roman"/>
                <w:sz w:val="22"/>
                <w:szCs w:val="22"/>
              </w:rPr>
              <w:t>850000.Р.64.1.85200001001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, занявших призовые места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AA71EC" w:rsidRDefault="00AA71E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</w:tbl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допустимые (возможные) отклонения от установленных  показателей  качества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работы, в пределах которых муниципальное  задание считается   выполненным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(процентов) </w:t>
      </w:r>
    </w:p>
    <w:tbl>
      <w:tblPr>
        <w:tblW w:w="0" w:type="auto"/>
        <w:tblInd w:w="3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7"/>
      </w:tblGrid>
      <w:tr w:rsidR="00186066" w:rsidRPr="003A14D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86066" w:rsidRPr="00FD42BB" w:rsidRDefault="00186066">
      <w:pPr>
        <w:pStyle w:val="aa"/>
        <w:rPr>
          <w:rFonts w:ascii="Times New Roman" w:hAnsi="Times New Roman" w:cs="Times New Roman"/>
          <w:sz w:val="22"/>
          <w:szCs w:val="22"/>
          <w:lang w:val="en-US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  <w:bookmarkStart w:id="2" w:name="sub_1032"/>
      <w:bookmarkEnd w:id="2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01"/>
        <w:gridCol w:w="1256"/>
        <w:gridCol w:w="1256"/>
        <w:gridCol w:w="1256"/>
        <w:gridCol w:w="1256"/>
        <w:gridCol w:w="1256"/>
        <w:gridCol w:w="1202"/>
        <w:gridCol w:w="1202"/>
        <w:gridCol w:w="455"/>
        <w:gridCol w:w="860"/>
        <w:gridCol w:w="1081"/>
        <w:gridCol w:w="930"/>
        <w:gridCol w:w="930"/>
      </w:tblGrid>
      <w:tr w:rsidR="00186066" w:rsidRPr="003A14DD" w:rsidTr="00E07D45"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</w:tr>
      <w:tr w:rsidR="00186066" w:rsidRPr="003A14DD" w:rsidTr="00E07D45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5776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5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628F"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EB58D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EB58D3" w:rsidRPr="00EB58D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</w:t>
            </w:r>
            <w:r w:rsidRPr="003A14D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</w:tr>
      <w:tr w:rsidR="00186066" w:rsidRPr="003A14DD" w:rsidTr="00E07D45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E07D45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 показателя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 показателя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 показателя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 показателя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066" w:rsidRPr="003A14DD" w:rsidTr="00E07D4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E07D45" w:rsidRPr="003A14DD" w:rsidTr="00E07D45"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A02B6A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850000.Р.64.1.85200001001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E07D45" w:rsidP="00E07D45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C4419B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927C58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7D45" w:rsidRPr="003A14DD" w:rsidRDefault="00C4419B" w:rsidP="00E07D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86066" w:rsidRPr="003A14DD" w:rsidTr="00E07D45">
        <w:trPr>
          <w:trHeight w:val="920"/>
        </w:trPr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86066" w:rsidRPr="003A14DD" w:rsidRDefault="00186066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186066">
            <w:pPr>
              <w:pStyle w:val="ac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927C58" w:rsidRDefault="00927C58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927C58" w:rsidRDefault="00D430B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D430B7" w:rsidRDefault="00D430B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186066" w:rsidRPr="003A14DD" w:rsidRDefault="00186066" w:rsidP="0074619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допустимые (возможные) отклонения  от  установленных  показателей  объема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работы, в пределах которых муниципальное  задание  считается  выполненным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(процентов) </w:t>
      </w:r>
    </w:p>
    <w:tbl>
      <w:tblPr>
        <w:tblW w:w="0" w:type="auto"/>
        <w:tblInd w:w="3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7"/>
      </w:tblGrid>
      <w:tr w:rsidR="00186066" w:rsidRPr="003A14D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186066" w:rsidRPr="003A14DD" w:rsidRDefault="0018606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Style w:val="a3"/>
          <w:rFonts w:ascii="Times New Roman" w:hAnsi="Times New Roman" w:cs="Times New Roman"/>
          <w:sz w:val="22"/>
          <w:szCs w:val="22"/>
        </w:rPr>
      </w:pPr>
      <w:r w:rsidRPr="003A14DD">
        <w:rPr>
          <w:rStyle w:val="a3"/>
          <w:rFonts w:ascii="Times New Roman" w:hAnsi="Times New Roman" w:cs="Times New Roman"/>
          <w:sz w:val="22"/>
          <w:szCs w:val="22"/>
        </w:rPr>
        <w:t xml:space="preserve">           Часть 3. Прочие сведения о муниципальном задании</w:t>
      </w:r>
    </w:p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Основания для досрочного прекращения выполнения муниципального задания</w:t>
      </w:r>
    </w:p>
    <w:p w:rsidR="00186066" w:rsidRPr="003A14DD" w:rsidRDefault="00C36E74">
      <w:pPr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             Исключение услуг</w:t>
      </w:r>
      <w:proofErr w:type="gramStart"/>
      <w:r w:rsidRPr="003A14DD">
        <w:rPr>
          <w:rFonts w:ascii="Times New Roman" w:hAnsi="Times New Roman" w:cs="Times New Roman"/>
          <w:sz w:val="22"/>
          <w:szCs w:val="22"/>
          <w:u w:val="single"/>
        </w:rPr>
        <w:t>и(</w:t>
      </w:r>
      <w:proofErr w:type="gramEnd"/>
      <w:r w:rsidRPr="003A14DD">
        <w:rPr>
          <w:rFonts w:ascii="Times New Roman" w:hAnsi="Times New Roman" w:cs="Times New Roman"/>
          <w:sz w:val="22"/>
          <w:szCs w:val="22"/>
          <w:u w:val="single"/>
        </w:rPr>
        <w:t>работы) из ведомственного перечня муниципальных услуг )работ)</w:t>
      </w:r>
    </w:p>
    <w:p w:rsidR="00186066" w:rsidRPr="003A14DD" w:rsidRDefault="0018606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2. Иная информация, необходимая  для выполнения (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выполнением)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 муниципального задания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            Приостановление действия лицензии или ее аннулирование</w:t>
      </w:r>
      <w:r w:rsidRPr="003A14D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186066" w:rsidRPr="003A14DD" w:rsidRDefault="0018606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 w:rsidP="00746196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3. Порядок     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>контроля    за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   выполнением   муниципального    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79"/>
        <w:gridCol w:w="3999"/>
        <w:gridCol w:w="6213"/>
      </w:tblGrid>
      <w:tr w:rsidR="00186066" w:rsidRPr="003A14DD">
        <w:trPr>
          <w:trHeight w:val="84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местные органы исполнительной власти, осуществляющие </w:t>
            </w:r>
            <w:proofErr w:type="gram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186066" w:rsidRPr="003A14DD">
        <w:trPr>
          <w:trHeight w:val="27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6066" w:rsidRPr="003A14DD">
        <w:trPr>
          <w:trHeight w:val="111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1 Внеплановая проверка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В случае поступления жалоб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315F3E" w:rsidP="00315F3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молодежной политики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Скопинск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район Рязанской области</w:t>
            </w:r>
          </w:p>
        </w:tc>
      </w:tr>
      <w:tr w:rsidR="00186066" w:rsidRPr="003A14DD">
        <w:trPr>
          <w:trHeight w:val="1117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Плановая проверка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планом-графиком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315F3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 xml:space="preserve"> и молодежной политики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Скопинск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район Рязанской области</w:t>
            </w:r>
          </w:p>
        </w:tc>
      </w:tr>
      <w:tr w:rsidR="00186066" w:rsidRPr="003A14DD">
        <w:trPr>
          <w:trHeight w:val="73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3. Камеральная проверка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По мере отчетности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86066" w:rsidRPr="003A14DD" w:rsidRDefault="00C36E74" w:rsidP="00315F3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Финансово-казначейское управление администрации 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>Скопинск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="00315F3E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A14DD">
              <w:rPr>
                <w:rFonts w:ascii="Times New Roman" w:hAnsi="Times New Roman" w:cs="Times New Roman"/>
                <w:sz w:val="22"/>
                <w:szCs w:val="22"/>
              </w:rPr>
              <w:t xml:space="preserve"> район Рязанской области</w:t>
            </w:r>
          </w:p>
        </w:tc>
      </w:tr>
    </w:tbl>
    <w:p w:rsidR="00186066" w:rsidRPr="003A14DD" w:rsidRDefault="00186066">
      <w:pPr>
        <w:rPr>
          <w:rFonts w:ascii="Times New Roman" w:hAnsi="Times New Roman" w:cs="Times New Roman"/>
          <w:sz w:val="22"/>
          <w:szCs w:val="22"/>
        </w:rPr>
      </w:pP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 xml:space="preserve">Требования к отчетности о выполнении муниципального задания: </w:t>
      </w:r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отчет о выполнении муниципального задания предоставляется в соответствии с Постановлением администрации </w:t>
      </w:r>
      <w:r w:rsidR="00315F3E">
        <w:rPr>
          <w:rFonts w:ascii="Times New Roman" w:hAnsi="Times New Roman" w:cs="Times New Roman"/>
          <w:sz w:val="22"/>
          <w:szCs w:val="22"/>
          <w:u w:val="single"/>
        </w:rPr>
        <w:t>муниципального образования</w:t>
      </w:r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 - </w:t>
      </w:r>
      <w:proofErr w:type="spellStart"/>
      <w:r w:rsidRPr="003A14DD">
        <w:rPr>
          <w:rFonts w:ascii="Times New Roman" w:hAnsi="Times New Roman" w:cs="Times New Roman"/>
          <w:sz w:val="22"/>
          <w:szCs w:val="22"/>
          <w:u w:val="single"/>
        </w:rPr>
        <w:t>Скопинск</w:t>
      </w:r>
      <w:r w:rsidR="003C3EBF">
        <w:rPr>
          <w:rFonts w:ascii="Times New Roman" w:hAnsi="Times New Roman" w:cs="Times New Roman"/>
          <w:sz w:val="22"/>
          <w:szCs w:val="22"/>
          <w:u w:val="single"/>
        </w:rPr>
        <w:t>ий</w:t>
      </w:r>
      <w:proofErr w:type="spellEnd"/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</w:t>
      </w:r>
      <w:r w:rsidR="003C3EBF">
        <w:rPr>
          <w:rFonts w:ascii="Times New Roman" w:hAnsi="Times New Roman" w:cs="Times New Roman"/>
          <w:sz w:val="22"/>
          <w:szCs w:val="22"/>
          <w:u w:val="single"/>
        </w:rPr>
        <w:t>ый</w:t>
      </w:r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 район Рязанской области от 07.08.2015 г. №</w:t>
      </w:r>
      <w:r w:rsidR="001830E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A14DD">
        <w:rPr>
          <w:rFonts w:ascii="Times New Roman" w:hAnsi="Times New Roman" w:cs="Times New Roman"/>
          <w:sz w:val="22"/>
          <w:szCs w:val="22"/>
          <w:u w:val="single"/>
        </w:rPr>
        <w:t xml:space="preserve">455 «О порядке </w:t>
      </w:r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t>Скопинского</w:t>
      </w:r>
      <w:proofErr w:type="spellEnd"/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t xml:space="preserve"> района и финансовом обеспечении выполнения муниципального задания»</w:t>
      </w:r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br/>
      </w:r>
      <w:r w:rsidRPr="003A14DD">
        <w:rPr>
          <w:rStyle w:val="a3"/>
          <w:rFonts w:ascii="Times New Roman" w:hAnsi="Times New Roman" w:cs="Times New Roman"/>
          <w:b w:val="0"/>
          <w:sz w:val="22"/>
          <w:szCs w:val="22"/>
          <w:u w:val="single"/>
        </w:rPr>
        <w:br/>
      </w:r>
      <w:r w:rsidRPr="003A14DD">
        <w:rPr>
          <w:rFonts w:ascii="Times New Roman" w:hAnsi="Times New Roman" w:cs="Times New Roman"/>
          <w:sz w:val="22"/>
          <w:szCs w:val="22"/>
        </w:rPr>
        <w:t>4.1.</w:t>
      </w:r>
      <w:proofErr w:type="gramEnd"/>
      <w:r w:rsidRPr="003A14DD">
        <w:rPr>
          <w:rFonts w:ascii="Times New Roman" w:hAnsi="Times New Roman" w:cs="Times New Roman"/>
          <w:sz w:val="22"/>
          <w:szCs w:val="22"/>
        </w:rPr>
        <w:t xml:space="preserve"> Периодичность   представления   отчетов о выполнении  муниципального задания: </w:t>
      </w:r>
    </w:p>
    <w:p w:rsidR="00186066" w:rsidRPr="003A14DD" w:rsidRDefault="00C36E74">
      <w:pPr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  <w:u w:val="single"/>
        </w:rPr>
        <w:t>1 раз в год</w:t>
      </w:r>
      <w:r w:rsidRPr="003A14DD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>4.2. Сроки представления отчетов о выполнении муниципального задания: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3A14DD">
        <w:rPr>
          <w:rFonts w:ascii="Times New Roman" w:hAnsi="Times New Roman" w:cs="Times New Roman"/>
          <w:sz w:val="22"/>
          <w:szCs w:val="22"/>
        </w:rPr>
        <w:t xml:space="preserve">до 1 марта очередного финансового года (следующего за отчетным_____________ </w:t>
      </w:r>
      <w:proofErr w:type="gramEnd"/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4.3. Иные требования к отчетности о выполнении муниципального задания 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       отсутствуют______________________________________________________________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 </w:t>
      </w:r>
    </w:p>
    <w:p w:rsidR="00186066" w:rsidRPr="003A14DD" w:rsidRDefault="00C36E74">
      <w:pPr>
        <w:pStyle w:val="aa"/>
        <w:rPr>
          <w:rFonts w:ascii="Times New Roman" w:hAnsi="Times New Roman" w:cs="Times New Roman"/>
          <w:sz w:val="22"/>
          <w:szCs w:val="22"/>
        </w:rPr>
      </w:pPr>
      <w:r w:rsidRPr="003A14DD">
        <w:rPr>
          <w:rFonts w:ascii="Times New Roman" w:hAnsi="Times New Roman" w:cs="Times New Roman"/>
          <w:sz w:val="22"/>
          <w:szCs w:val="22"/>
        </w:rPr>
        <w:t xml:space="preserve">           отсутствуют______________________________________________________________</w:t>
      </w:r>
    </w:p>
    <w:p w:rsidR="00186066" w:rsidRPr="003A14DD" w:rsidRDefault="00186066">
      <w:pPr>
        <w:pStyle w:val="ae"/>
        <w:ind w:left="0"/>
        <w:rPr>
          <w:rFonts w:ascii="Times New Roman" w:hAnsi="Times New Roman" w:cs="Times New Roman"/>
          <w:sz w:val="22"/>
          <w:szCs w:val="22"/>
          <w:lang w:val="en-US"/>
        </w:rPr>
      </w:pPr>
    </w:p>
    <w:sectPr w:rsidR="00186066" w:rsidRPr="003A14DD">
      <w:pgSz w:w="16838" w:h="11906" w:orient="landscape"/>
      <w:pgMar w:top="709" w:right="800" w:bottom="1134" w:left="11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567"/>
    <w:multiLevelType w:val="multilevel"/>
    <w:tmpl w:val="90245C50"/>
    <w:lvl w:ilvl="0">
      <w:start w:val="1"/>
      <w:numFmt w:val="decimal"/>
      <w:lvlText w:val="%1."/>
      <w:lvlJc w:val="left"/>
      <w:pPr>
        <w:ind w:left="765" w:hanging="4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95626"/>
    <w:multiLevelType w:val="multilevel"/>
    <w:tmpl w:val="92CAEEB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0A7BB5"/>
    <w:multiLevelType w:val="multilevel"/>
    <w:tmpl w:val="3E8C09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66"/>
    <w:rsid w:val="00001396"/>
    <w:rsid w:val="0001578F"/>
    <w:rsid w:val="00055DF3"/>
    <w:rsid w:val="0008667C"/>
    <w:rsid w:val="000A219C"/>
    <w:rsid w:val="000C3B7F"/>
    <w:rsid w:val="000C7350"/>
    <w:rsid w:val="000D4E58"/>
    <w:rsid w:val="00131FDE"/>
    <w:rsid w:val="00161163"/>
    <w:rsid w:val="00180F05"/>
    <w:rsid w:val="00181017"/>
    <w:rsid w:val="001830EA"/>
    <w:rsid w:val="00186066"/>
    <w:rsid w:val="00197404"/>
    <w:rsid w:val="001F7A80"/>
    <w:rsid w:val="00206329"/>
    <w:rsid w:val="0024001B"/>
    <w:rsid w:val="002B5D98"/>
    <w:rsid w:val="002E4F0A"/>
    <w:rsid w:val="002F1E05"/>
    <w:rsid w:val="00315F3E"/>
    <w:rsid w:val="0033238B"/>
    <w:rsid w:val="00335C31"/>
    <w:rsid w:val="003A14DD"/>
    <w:rsid w:val="003C3EBF"/>
    <w:rsid w:val="003E3321"/>
    <w:rsid w:val="003E6EC8"/>
    <w:rsid w:val="003F7D33"/>
    <w:rsid w:val="00496C07"/>
    <w:rsid w:val="005155D4"/>
    <w:rsid w:val="00517EDE"/>
    <w:rsid w:val="00522523"/>
    <w:rsid w:val="00525F18"/>
    <w:rsid w:val="00536A13"/>
    <w:rsid w:val="00541DBF"/>
    <w:rsid w:val="005774CD"/>
    <w:rsid w:val="00610716"/>
    <w:rsid w:val="0067168A"/>
    <w:rsid w:val="0068464A"/>
    <w:rsid w:val="00697126"/>
    <w:rsid w:val="006979B0"/>
    <w:rsid w:val="006A56C9"/>
    <w:rsid w:val="006E20EF"/>
    <w:rsid w:val="006F5964"/>
    <w:rsid w:val="0071216A"/>
    <w:rsid w:val="0073758E"/>
    <w:rsid w:val="00746196"/>
    <w:rsid w:val="00752E78"/>
    <w:rsid w:val="00773479"/>
    <w:rsid w:val="00776046"/>
    <w:rsid w:val="007D2A46"/>
    <w:rsid w:val="007D628F"/>
    <w:rsid w:val="007E6DF8"/>
    <w:rsid w:val="00811FAC"/>
    <w:rsid w:val="00842F2C"/>
    <w:rsid w:val="00843A0C"/>
    <w:rsid w:val="008676CB"/>
    <w:rsid w:val="00875779"/>
    <w:rsid w:val="008B49D6"/>
    <w:rsid w:val="008C3FA8"/>
    <w:rsid w:val="008F0517"/>
    <w:rsid w:val="008F34B4"/>
    <w:rsid w:val="0091525F"/>
    <w:rsid w:val="00925D02"/>
    <w:rsid w:val="00927C58"/>
    <w:rsid w:val="00965AB5"/>
    <w:rsid w:val="00996115"/>
    <w:rsid w:val="009B7F34"/>
    <w:rsid w:val="00A02B6A"/>
    <w:rsid w:val="00A3497E"/>
    <w:rsid w:val="00A5776E"/>
    <w:rsid w:val="00A717B6"/>
    <w:rsid w:val="00A76E8E"/>
    <w:rsid w:val="00AA5F20"/>
    <w:rsid w:val="00AA71EC"/>
    <w:rsid w:val="00AB27D5"/>
    <w:rsid w:val="00AB3898"/>
    <w:rsid w:val="00AB71D0"/>
    <w:rsid w:val="00AE601A"/>
    <w:rsid w:val="00AF2DF7"/>
    <w:rsid w:val="00B2516B"/>
    <w:rsid w:val="00B469C9"/>
    <w:rsid w:val="00B82061"/>
    <w:rsid w:val="00B961F8"/>
    <w:rsid w:val="00BA3B5E"/>
    <w:rsid w:val="00BB1931"/>
    <w:rsid w:val="00BF5F16"/>
    <w:rsid w:val="00C03131"/>
    <w:rsid w:val="00C07F5F"/>
    <w:rsid w:val="00C36E74"/>
    <w:rsid w:val="00C4419B"/>
    <w:rsid w:val="00C52CE1"/>
    <w:rsid w:val="00C910B9"/>
    <w:rsid w:val="00C9140A"/>
    <w:rsid w:val="00CA4499"/>
    <w:rsid w:val="00D430B7"/>
    <w:rsid w:val="00D71AE9"/>
    <w:rsid w:val="00DE34D2"/>
    <w:rsid w:val="00DE7ED5"/>
    <w:rsid w:val="00E07D45"/>
    <w:rsid w:val="00E12718"/>
    <w:rsid w:val="00E14259"/>
    <w:rsid w:val="00E2067C"/>
    <w:rsid w:val="00E65735"/>
    <w:rsid w:val="00E76C39"/>
    <w:rsid w:val="00EA482D"/>
    <w:rsid w:val="00EB58D3"/>
    <w:rsid w:val="00ED37B5"/>
    <w:rsid w:val="00ED4BD2"/>
    <w:rsid w:val="00EE28FC"/>
    <w:rsid w:val="00EF5623"/>
    <w:rsid w:val="00F01001"/>
    <w:rsid w:val="00F20ED5"/>
    <w:rsid w:val="00F63369"/>
    <w:rsid w:val="00F73BF8"/>
    <w:rsid w:val="00F73D70"/>
    <w:rsid w:val="00F83730"/>
    <w:rsid w:val="00FD29B5"/>
    <w:rsid w:val="00FD42B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EastAsia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customStyle="1" w:styleId="a5">
    <w:name w:val="Верхний колонтитул Знак"/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pPr>
      <w:ind w:firstLine="0"/>
      <w:jc w:val="left"/>
    </w:pPr>
  </w:style>
  <w:style w:type="paragraph" w:customStyle="1" w:styleId="ac">
    <w:name w:val="Нормальный (таблица)"/>
    <w:basedOn w:val="a"/>
    <w:next w:val="a"/>
    <w:pPr>
      <w:ind w:firstLine="0"/>
    </w:pPr>
  </w:style>
  <w:style w:type="paragraph" w:customStyle="1" w:styleId="ad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e">
    <w:name w:val="Комментарий"/>
    <w:basedOn w:val="ad"/>
    <w:next w:val="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2">
    <w:name w:val="Balloon Text"/>
    <w:basedOn w:val="a"/>
    <w:rPr>
      <w:rFonts w:ascii="Segoe UI" w:hAnsi="Segoe UI" w:cs="Times New Roman"/>
      <w:sz w:val="18"/>
      <w:szCs w:val="18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paragraph" w:customStyle="1" w:styleId="paragraph">
    <w:name w:val="paragraph"/>
    <w:basedOn w:val="a"/>
    <w:rsid w:val="00FD42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0"/>
    <w:rsid w:val="00FD42BB"/>
  </w:style>
  <w:style w:type="character" w:customStyle="1" w:styleId="eop">
    <w:name w:val="eop"/>
    <w:basedOn w:val="a0"/>
    <w:rsid w:val="00FD42BB"/>
  </w:style>
  <w:style w:type="character" w:customStyle="1" w:styleId="contextualspellingandgrammarerror">
    <w:name w:val="contextualspellingandgrammarerror"/>
    <w:basedOn w:val="a0"/>
    <w:rsid w:val="00867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EastAsia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customStyle="1" w:styleId="a5">
    <w:name w:val="Верхний колонтитул Знак"/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pPr>
      <w:ind w:firstLine="0"/>
      <w:jc w:val="left"/>
    </w:pPr>
  </w:style>
  <w:style w:type="paragraph" w:customStyle="1" w:styleId="ac">
    <w:name w:val="Нормальный (таблица)"/>
    <w:basedOn w:val="a"/>
    <w:next w:val="a"/>
    <w:pPr>
      <w:ind w:firstLine="0"/>
    </w:pPr>
  </w:style>
  <w:style w:type="paragraph" w:customStyle="1" w:styleId="ad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e">
    <w:name w:val="Комментарий"/>
    <w:basedOn w:val="ad"/>
    <w:next w:val="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2">
    <w:name w:val="Balloon Text"/>
    <w:basedOn w:val="a"/>
    <w:rPr>
      <w:rFonts w:ascii="Segoe UI" w:hAnsi="Segoe UI" w:cs="Times New Roman"/>
      <w:sz w:val="18"/>
      <w:szCs w:val="18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paragraph" w:customStyle="1" w:styleId="paragraph">
    <w:name w:val="paragraph"/>
    <w:basedOn w:val="a"/>
    <w:rsid w:val="00FD42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0"/>
    <w:rsid w:val="00FD42BB"/>
  </w:style>
  <w:style w:type="character" w:customStyle="1" w:styleId="eop">
    <w:name w:val="eop"/>
    <w:basedOn w:val="a0"/>
    <w:rsid w:val="00FD42BB"/>
  </w:style>
  <w:style w:type="character" w:customStyle="1" w:styleId="contextualspellingandgrammarerror">
    <w:name w:val="contextualspellingandgrammarerror"/>
    <w:basedOn w:val="a0"/>
    <w:rsid w:val="0086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922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22082022</cp:lastModifiedBy>
  <cp:revision>3</cp:revision>
  <cp:lastPrinted>2024-12-23T08:50:00Z</cp:lastPrinted>
  <dcterms:created xsi:type="dcterms:W3CDTF">2024-12-24T07:37:00Z</dcterms:created>
  <dcterms:modified xsi:type="dcterms:W3CDTF">2024-12-24T07:39:00Z</dcterms:modified>
  <dc:language>en-US</dc:language>
</cp:coreProperties>
</file>